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15" w:type="dxa"/>
        <w:tblCellSpacing w:w="0" w:type="dxa"/>
        <w:tblCellMar>
          <w:left w:w="0" w:type="dxa"/>
          <w:right w:w="0" w:type="dxa"/>
        </w:tblCellMar>
        <w:tblLook w:val="04A0" w:firstRow="1" w:lastRow="0" w:firstColumn="1" w:lastColumn="0" w:noHBand="0" w:noVBand="1"/>
      </w:tblPr>
      <w:tblGrid>
        <w:gridCol w:w="3454"/>
        <w:gridCol w:w="3455"/>
        <w:gridCol w:w="6"/>
      </w:tblGrid>
      <w:tr w:rsidR="00433D8C" w:rsidRPr="00433D8C" w:rsidTr="00433D8C">
        <w:trPr>
          <w:gridAfter w:val="1"/>
          <w:tblCellSpacing w:w="0" w:type="dxa"/>
        </w:trPr>
        <w:tc>
          <w:tcPr>
            <w:tcW w:w="2500" w:type="pct"/>
            <w:hideMark/>
          </w:tcPr>
          <w:p w:rsidR="00433D8C" w:rsidRPr="00433D8C" w:rsidRDefault="00433D8C" w:rsidP="00433D8C">
            <w:pPr>
              <w:spacing w:after="0" w:line="240" w:lineRule="auto"/>
              <w:rPr>
                <w:rFonts w:ascii="Times New Roman" w:eastAsia="Times New Roman" w:hAnsi="Times New Roman" w:cs="Times New Roman"/>
                <w:sz w:val="24"/>
                <w:szCs w:val="24"/>
                <w:lang w:eastAsia="es-ES"/>
              </w:rPr>
            </w:pPr>
            <w:r w:rsidRPr="00433D8C">
              <w:rPr>
                <w:rFonts w:ascii="Arial" w:eastAsia="Times New Roman" w:hAnsi="Arial" w:cs="Arial"/>
                <w:sz w:val="24"/>
                <w:szCs w:val="24"/>
                <w:lang w:eastAsia="es-ES"/>
              </w:rPr>
              <w:t>4 DE MARZO, 2015</w:t>
            </w:r>
          </w:p>
        </w:tc>
        <w:tc>
          <w:tcPr>
            <w:tcW w:w="2500" w:type="pct"/>
            <w:hideMark/>
          </w:tcPr>
          <w:p w:rsidR="00433D8C" w:rsidRPr="00433D8C" w:rsidRDefault="00433D8C" w:rsidP="00433D8C">
            <w:pPr>
              <w:spacing w:after="0" w:line="240" w:lineRule="auto"/>
              <w:jc w:val="right"/>
              <w:rPr>
                <w:rFonts w:ascii="Times New Roman" w:eastAsia="Times New Roman" w:hAnsi="Times New Roman" w:cs="Times New Roman"/>
                <w:sz w:val="24"/>
                <w:szCs w:val="24"/>
                <w:lang w:eastAsia="es-ES"/>
              </w:rPr>
            </w:pPr>
            <w:r w:rsidRPr="00433D8C">
              <w:rPr>
                <w:rFonts w:ascii="Times New Roman" w:eastAsia="Times New Roman" w:hAnsi="Times New Roman" w:cs="Times New Roman"/>
                <w:sz w:val="24"/>
                <w:szCs w:val="24"/>
                <w:lang w:eastAsia="es-ES"/>
              </w:rPr>
              <w:br/>
            </w:r>
            <w:r>
              <w:rPr>
                <w:rFonts w:ascii="Times New Roman" w:eastAsia="Times New Roman" w:hAnsi="Times New Roman" w:cs="Times New Roman"/>
                <w:noProof/>
                <w:color w:val="0000FF"/>
                <w:sz w:val="24"/>
                <w:szCs w:val="24"/>
                <w:lang w:eastAsia="es-ES"/>
              </w:rPr>
              <w:drawing>
                <wp:inline distT="0" distB="0" distL="0" distR="0">
                  <wp:extent cx="1733550" cy="781050"/>
                  <wp:effectExtent l="0" t="0" r="0" b="0"/>
                  <wp:docPr id="1" name="Imagen 1" descr="http://app2.embluejet.com/client_images/999_AAAERONAVEGANTES/logoaeronavegantes.png">
                    <a:hlinkClick xmlns:a="http://schemas.openxmlformats.org/drawingml/2006/main" r:id="rId5" tgtFrame="&quot;_blank&quot;" tooltip="&quot;Book N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2.embluejet.com/client_images/999_AAAERONAVEGANTES/logoaeronavegantes.png">
                            <a:hlinkClick r:id="rId5" tgtFrame="&quot;_blank&quot;" tooltip="&quot;Book No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781050"/>
                          </a:xfrm>
                          <a:prstGeom prst="rect">
                            <a:avLst/>
                          </a:prstGeom>
                          <a:noFill/>
                          <a:ln>
                            <a:noFill/>
                          </a:ln>
                        </pic:spPr>
                      </pic:pic>
                    </a:graphicData>
                  </a:graphic>
                </wp:inline>
              </w:drawing>
            </w:r>
          </w:p>
        </w:tc>
        <w:bookmarkStart w:id="0" w:name="_GoBack"/>
        <w:bookmarkEnd w:id="0"/>
      </w:tr>
      <w:tr w:rsidR="00433D8C" w:rsidRPr="00433D8C" w:rsidTr="00433D8C">
        <w:trPr>
          <w:gridAfter w:val="1"/>
          <w:trHeight w:val="450"/>
          <w:tblCellSpacing w:w="0" w:type="dxa"/>
        </w:trPr>
        <w:tc>
          <w:tcPr>
            <w:tcW w:w="0" w:type="auto"/>
            <w:gridSpan w:val="2"/>
            <w:vAlign w:val="center"/>
            <w:hideMark/>
          </w:tcPr>
          <w:p w:rsidR="00433D8C" w:rsidRPr="00433D8C" w:rsidRDefault="00433D8C" w:rsidP="00433D8C">
            <w:pPr>
              <w:spacing w:after="240" w:line="240" w:lineRule="auto"/>
              <w:rPr>
                <w:rFonts w:ascii="Times New Roman" w:eastAsia="Times New Roman" w:hAnsi="Times New Roman" w:cs="Times New Roman"/>
                <w:sz w:val="24"/>
                <w:szCs w:val="24"/>
                <w:lang w:eastAsia="es-ES"/>
              </w:rPr>
            </w:pPr>
            <w:r w:rsidRPr="00433D8C">
              <w:rPr>
                <w:rFonts w:ascii="Times New Roman" w:eastAsia="Times New Roman" w:hAnsi="Times New Roman" w:cs="Times New Roman"/>
                <w:sz w:val="24"/>
                <w:szCs w:val="24"/>
                <w:lang w:eastAsia="es-ES"/>
              </w:rPr>
              <w:t> </w:t>
            </w:r>
            <w:r w:rsidRPr="00433D8C">
              <w:rPr>
                <w:rFonts w:ascii="Times New Roman" w:eastAsia="Times New Roman" w:hAnsi="Times New Roman" w:cs="Times New Roman"/>
                <w:sz w:val="24"/>
                <w:szCs w:val="24"/>
                <w:lang w:eastAsia="es-ES"/>
              </w:rPr>
              <w:br/>
            </w:r>
          </w:p>
        </w:tc>
      </w:tr>
      <w:tr w:rsidR="00433D8C" w:rsidRPr="00433D8C" w:rsidTr="00433D8C">
        <w:trPr>
          <w:tblCellSpacing w:w="0" w:type="dxa"/>
        </w:trPr>
        <w:tc>
          <w:tcPr>
            <w:tcW w:w="0" w:type="auto"/>
            <w:gridSpan w:val="2"/>
            <w:hideMark/>
          </w:tcPr>
          <w:p w:rsidR="00433D8C" w:rsidRPr="00433D8C" w:rsidRDefault="00433D8C" w:rsidP="00433D8C">
            <w:pPr>
              <w:spacing w:before="100" w:beforeAutospacing="1" w:after="100" w:afterAutospacing="1" w:line="240" w:lineRule="auto"/>
              <w:rPr>
                <w:rFonts w:ascii="Times New Roman" w:eastAsia="Times New Roman" w:hAnsi="Times New Roman" w:cs="Times New Roman"/>
                <w:sz w:val="24"/>
                <w:szCs w:val="24"/>
                <w:lang w:eastAsia="es-ES"/>
              </w:rPr>
            </w:pPr>
            <w:r w:rsidRPr="00433D8C">
              <w:rPr>
                <w:rFonts w:ascii="Arial" w:eastAsia="Times New Roman" w:hAnsi="Arial" w:cs="Arial"/>
                <w:b/>
                <w:bCs/>
                <w:sz w:val="24"/>
                <w:szCs w:val="24"/>
                <w:u w:val="single"/>
                <w:lang w:val="es-AR" w:eastAsia="es-ES"/>
              </w:rPr>
              <w:t>NUEVOS A330 / ZONA DE DESCANSO TRIPULACIÓN DE CABINA</w:t>
            </w:r>
          </w:p>
          <w:p w:rsidR="00433D8C" w:rsidRPr="00433D8C" w:rsidRDefault="00433D8C" w:rsidP="00433D8C">
            <w:pPr>
              <w:spacing w:before="100" w:beforeAutospacing="1" w:after="100" w:afterAutospacing="1" w:line="240" w:lineRule="auto"/>
              <w:jc w:val="center"/>
              <w:rPr>
                <w:rFonts w:ascii="Times New Roman" w:eastAsia="Times New Roman" w:hAnsi="Times New Roman" w:cs="Times New Roman"/>
                <w:sz w:val="24"/>
                <w:szCs w:val="24"/>
                <w:lang w:eastAsia="es-ES"/>
              </w:rPr>
            </w:pPr>
          </w:p>
        </w:tc>
        <w:tc>
          <w:tcPr>
            <w:tcW w:w="0" w:type="auto"/>
            <w:vAlign w:val="center"/>
            <w:hideMark/>
          </w:tcPr>
          <w:p w:rsidR="00433D8C" w:rsidRPr="00433D8C" w:rsidRDefault="00433D8C" w:rsidP="00433D8C">
            <w:pPr>
              <w:spacing w:after="0" w:line="240" w:lineRule="auto"/>
              <w:rPr>
                <w:rFonts w:ascii="Times New Roman" w:eastAsia="Times New Roman" w:hAnsi="Times New Roman" w:cs="Times New Roman"/>
                <w:sz w:val="24"/>
                <w:szCs w:val="24"/>
                <w:lang w:eastAsia="es-ES"/>
              </w:rPr>
            </w:pPr>
          </w:p>
        </w:tc>
      </w:tr>
      <w:tr w:rsidR="00433D8C" w:rsidRPr="00433D8C" w:rsidTr="00433D8C">
        <w:trPr>
          <w:trHeight w:val="300"/>
          <w:tblCellSpacing w:w="0" w:type="dxa"/>
        </w:trPr>
        <w:tc>
          <w:tcPr>
            <w:tcW w:w="0" w:type="auto"/>
            <w:gridSpan w:val="2"/>
            <w:vAlign w:val="center"/>
            <w:hideMark/>
          </w:tcPr>
          <w:p w:rsidR="00433D8C" w:rsidRPr="00433D8C" w:rsidRDefault="00433D8C" w:rsidP="00433D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33D8C">
              <w:rPr>
                <w:rFonts w:ascii="Arial" w:eastAsia="Times New Roman" w:hAnsi="Arial" w:cs="Arial"/>
                <w:sz w:val="24"/>
                <w:szCs w:val="24"/>
                <w:lang w:val="es-AR" w:eastAsia="es-ES"/>
              </w:rPr>
              <w:t>La adquisición de los primeros A330 en febrero de 2013 SIN zona de descanso en bodega se produjo durante la anterior conducción sindical. Esto nos ocasionó los problemas que todos conocemos, obligándonos a asumir la tarea de obtener modificaciones que mejorasen la calidad del descanso con los pocos recursos existentes en esos aviones. A pesar de los avances respecto a la configuración original, es una discusión que no hemos dado por terminada.</w:t>
            </w:r>
          </w:p>
          <w:p w:rsidR="00433D8C" w:rsidRPr="00433D8C" w:rsidRDefault="00433D8C" w:rsidP="00433D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33D8C">
              <w:rPr>
                <w:rFonts w:ascii="Arial" w:eastAsia="Times New Roman" w:hAnsi="Arial" w:cs="Arial"/>
                <w:sz w:val="24"/>
                <w:szCs w:val="24"/>
                <w:lang w:val="es-AR" w:eastAsia="es-ES"/>
              </w:rPr>
              <w:t>Como contraste a la situación descripta, y tal como nos comprometiéramos allá por Mayo  de 2014, el nuevo A330 que acaba de arribar para incorporarse a la flota de Aerolíneas Argentinas, CUENTA CON LA ZONA DE DESCANSO ADECUADA QUE EXIGIMOS OPORTUNAMENTE. Del mismo modo, llegarán configuradas con estas condiciones las siguientes 3 aeronaves que forman parte de este acuerdo.</w:t>
            </w:r>
          </w:p>
          <w:p w:rsidR="00433D8C" w:rsidRPr="00433D8C" w:rsidRDefault="00433D8C" w:rsidP="00433D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33D8C">
              <w:rPr>
                <w:rFonts w:ascii="Arial" w:eastAsia="Times New Roman" w:hAnsi="Arial" w:cs="Arial"/>
                <w:sz w:val="24"/>
                <w:szCs w:val="24"/>
                <w:lang w:val="es-AR" w:eastAsia="es-ES"/>
              </w:rPr>
              <w:t>En el día de hoy, 3 de nuestros delegados concurrieron a hangares a realizar el chequeo correspondiente previo a la entrada en servicio del avión, informándonos que cuentan con todas las exigencias y comodidades, tanto para el descanso como para el desarrollo de nuestro trabajo.</w:t>
            </w:r>
          </w:p>
          <w:p w:rsidR="00433D8C" w:rsidRPr="00433D8C" w:rsidRDefault="00433D8C" w:rsidP="00433D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33D8C">
              <w:rPr>
                <w:rFonts w:ascii="Arial" w:eastAsia="Times New Roman" w:hAnsi="Arial" w:cs="Arial"/>
                <w:sz w:val="24"/>
                <w:szCs w:val="24"/>
                <w:lang w:val="es-AR" w:eastAsia="es-ES"/>
              </w:rPr>
              <w:t>Le damos la bienvenida y celebramos la llegada del primero de los cuatro A330 0km.</w:t>
            </w:r>
          </w:p>
          <w:p w:rsidR="00433D8C" w:rsidRPr="00433D8C" w:rsidRDefault="00433D8C" w:rsidP="00433D8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33D8C">
              <w:rPr>
                <w:rFonts w:ascii="Arial" w:eastAsia="Times New Roman" w:hAnsi="Arial" w:cs="Arial"/>
                <w:sz w:val="24"/>
                <w:szCs w:val="24"/>
                <w:lang w:val="es-AR" w:eastAsia="es-ES"/>
              </w:rPr>
              <w:t>Saludos a todos nuestros compañeros.</w:t>
            </w:r>
          </w:p>
        </w:tc>
        <w:tc>
          <w:tcPr>
            <w:tcW w:w="0" w:type="auto"/>
            <w:vAlign w:val="center"/>
            <w:hideMark/>
          </w:tcPr>
          <w:p w:rsidR="00433D8C" w:rsidRPr="00433D8C" w:rsidRDefault="00433D8C" w:rsidP="00433D8C">
            <w:pPr>
              <w:spacing w:after="0" w:line="240" w:lineRule="auto"/>
              <w:rPr>
                <w:rFonts w:ascii="Times New Roman" w:eastAsia="Times New Roman" w:hAnsi="Times New Roman" w:cs="Times New Roman"/>
                <w:sz w:val="20"/>
                <w:szCs w:val="20"/>
                <w:lang w:eastAsia="es-ES"/>
              </w:rPr>
            </w:pPr>
          </w:p>
        </w:tc>
      </w:tr>
    </w:tbl>
    <w:p w:rsidR="00C0633F" w:rsidRDefault="00C0633F"/>
    <w:sectPr w:rsidR="00C063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8C"/>
    <w:rsid w:val="00433D8C"/>
    <w:rsid w:val="00C063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mycompany.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Comunicacion</cp:lastModifiedBy>
  <cp:revision>1</cp:revision>
  <dcterms:created xsi:type="dcterms:W3CDTF">2015-04-09T17:36:00Z</dcterms:created>
  <dcterms:modified xsi:type="dcterms:W3CDTF">2015-04-09T17:36:00Z</dcterms:modified>
</cp:coreProperties>
</file>